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ind w:firstLine="420" w:firstLineChars="0"/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最短持有90天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ind w:firstLine="420" w:firstLineChars="0"/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理财产品费用优惠公告</w:t>
      </w:r>
    </w:p>
    <w:p>
      <w:pPr>
        <w:ind w:firstLine="420" w:firstLineChars="0"/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</w:rPr>
        <w:t xml:space="preserve"> 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r>
        <w:rPr>
          <w:rFonts w:hint="eastAsia" w:ascii="楷体" w:hAnsi="楷体" w:eastAsia="楷体" w:cs="Times New Roman"/>
          <w:sz w:val="28"/>
          <w:szCs w:val="28"/>
        </w:rPr>
        <w:t>日起，</w:t>
      </w:r>
      <w:r>
        <w:rPr>
          <w:rFonts w:hint="eastAsia" w:ascii="楷体" w:hAnsi="楷体" w:eastAsia="楷体" w:cs="Times New Roman"/>
          <w:sz w:val="28"/>
          <w:szCs w:val="28"/>
        </w:rPr>
        <w:t>对“苏银理财恒源最短持有90天”理财产品的销售服务费率、投资管理费率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</w:t>
      </w:r>
      <w:r>
        <w:rPr>
          <w:rFonts w:ascii="楷体" w:hAnsi="楷体" w:eastAsia="楷体" w:cs="Times New Roman"/>
          <w:sz w:val="28"/>
          <w:szCs w:val="28"/>
        </w:rPr>
        <w:t>超额业绩报酬</w:t>
      </w:r>
      <w:r>
        <w:rPr>
          <w:rFonts w:hint="eastAsia" w:ascii="楷体" w:hAnsi="楷体" w:eastAsia="楷体" w:cs="Times New Roman"/>
          <w:sz w:val="28"/>
          <w:szCs w:val="28"/>
        </w:rPr>
        <w:t>等给予优惠，具体安排如下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tbl>
      <w:tblPr>
        <w:tblStyle w:val="13"/>
        <w:tblW w:w="556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936"/>
        <w:gridCol w:w="1225"/>
        <w:gridCol w:w="1230"/>
        <w:gridCol w:w="1226"/>
        <w:gridCol w:w="1230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211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销售简称</w:t>
            </w:r>
          </w:p>
        </w:tc>
        <w:tc>
          <w:tcPr>
            <w:tcW w:w="488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代码</w:t>
            </w:r>
          </w:p>
        </w:tc>
        <w:tc>
          <w:tcPr>
            <w:tcW w:w="1280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销售服务费</w:t>
            </w:r>
          </w:p>
        </w:tc>
        <w:tc>
          <w:tcPr>
            <w:tcW w:w="1280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投资管理费</w:t>
            </w:r>
          </w:p>
        </w:tc>
        <w:tc>
          <w:tcPr>
            <w:tcW w:w="739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优惠后超额业绩报酬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211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488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最短持有90天A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J02000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0.37%/年</w:t>
            </w:r>
          </w:p>
        </w:tc>
        <w:tc>
          <w:tcPr>
            <w:tcW w:w="739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仅对超过业绩比较基准上限的部分，收取30%超额业绩报酬。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最短持有90天C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J02001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5%/年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0.17%/年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最短持有90天D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J02002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0.12%/年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最短持有90天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F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J02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976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最短持有90天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JS鑫福款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J03395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0.27%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（代发专享）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J0342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0.17%/年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G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J03496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J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J03497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0.17%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最短持有90天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J03541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0.22%/年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苏银理财恒源最短持有90天（芙蓉锦程·优选）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J03604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01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苏银理财恒源最短持有90天E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J03667 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0.07%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苏银理财恒源最短持有90天（芙蓉锦程·优选-新客专享）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J03748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苏银理财恒源最短持有90天（芙蓉锦程·优选-代发客户专享）</w:t>
            </w:r>
          </w:p>
        </w:tc>
        <w:tc>
          <w:tcPr>
            <w:tcW w:w="48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J037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%/年</w:t>
            </w:r>
          </w:p>
        </w:tc>
        <w:tc>
          <w:tcPr>
            <w:tcW w:w="739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  <w:bookmarkStart w:id="0" w:name="_GoBack"/>
      <w:bookmarkEnd w:id="0"/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spacing w:line="520" w:lineRule="exact"/>
        <w:rPr>
          <w:rFonts w:hint="eastAsia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准圆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360D"/>
    <w:rsid w:val="000A45AB"/>
    <w:rsid w:val="000B0078"/>
    <w:rsid w:val="000B0690"/>
    <w:rsid w:val="000B153F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1D2B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204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26D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5FEE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898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3DA7"/>
    <w:rsid w:val="00394C2C"/>
    <w:rsid w:val="00395441"/>
    <w:rsid w:val="00396F85"/>
    <w:rsid w:val="0039723A"/>
    <w:rsid w:val="003A01D0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1B3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1B1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1D45"/>
    <w:rsid w:val="00554430"/>
    <w:rsid w:val="005554DE"/>
    <w:rsid w:val="00555858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3207"/>
    <w:rsid w:val="00695E17"/>
    <w:rsid w:val="00696763"/>
    <w:rsid w:val="00696D1D"/>
    <w:rsid w:val="0069734A"/>
    <w:rsid w:val="006A139A"/>
    <w:rsid w:val="006A1939"/>
    <w:rsid w:val="006A303A"/>
    <w:rsid w:val="006A3E8F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02E0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9F3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39A0"/>
    <w:rsid w:val="009B45E7"/>
    <w:rsid w:val="009B493A"/>
    <w:rsid w:val="009B4DE3"/>
    <w:rsid w:val="009B563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414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075D7"/>
    <w:rsid w:val="00B10470"/>
    <w:rsid w:val="00B10AEC"/>
    <w:rsid w:val="00B12515"/>
    <w:rsid w:val="00B1367C"/>
    <w:rsid w:val="00B16963"/>
    <w:rsid w:val="00B2044E"/>
    <w:rsid w:val="00B20ED9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089"/>
    <w:rsid w:val="00B803D6"/>
    <w:rsid w:val="00B83257"/>
    <w:rsid w:val="00B85502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3345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7300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39B6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4106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6CE9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6D3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3A41E9"/>
    <w:rsid w:val="05C24554"/>
    <w:rsid w:val="05E21184"/>
    <w:rsid w:val="064B6E7F"/>
    <w:rsid w:val="06E10A74"/>
    <w:rsid w:val="07731EDA"/>
    <w:rsid w:val="07DD35EA"/>
    <w:rsid w:val="099D0555"/>
    <w:rsid w:val="0A5762E2"/>
    <w:rsid w:val="0A80582E"/>
    <w:rsid w:val="0AED38FE"/>
    <w:rsid w:val="0BEF6D36"/>
    <w:rsid w:val="0BF653F9"/>
    <w:rsid w:val="0C0E4DD5"/>
    <w:rsid w:val="0C1C026C"/>
    <w:rsid w:val="0C8420B4"/>
    <w:rsid w:val="0DAF4280"/>
    <w:rsid w:val="0DF23006"/>
    <w:rsid w:val="0F1F0848"/>
    <w:rsid w:val="0F3C7534"/>
    <w:rsid w:val="0FA643DC"/>
    <w:rsid w:val="107278C8"/>
    <w:rsid w:val="10E55ACF"/>
    <w:rsid w:val="11592792"/>
    <w:rsid w:val="11760EC8"/>
    <w:rsid w:val="13B079DA"/>
    <w:rsid w:val="14FD41FE"/>
    <w:rsid w:val="151259EE"/>
    <w:rsid w:val="15CF287D"/>
    <w:rsid w:val="17C77A60"/>
    <w:rsid w:val="183B7A3B"/>
    <w:rsid w:val="1CE07DA4"/>
    <w:rsid w:val="1FA24E77"/>
    <w:rsid w:val="21946BEE"/>
    <w:rsid w:val="230A5BC2"/>
    <w:rsid w:val="233D13A8"/>
    <w:rsid w:val="24CA3A8C"/>
    <w:rsid w:val="25336AFF"/>
    <w:rsid w:val="25DD26CA"/>
    <w:rsid w:val="268F0391"/>
    <w:rsid w:val="277E7F91"/>
    <w:rsid w:val="29102A9D"/>
    <w:rsid w:val="2AE676B8"/>
    <w:rsid w:val="2B93264F"/>
    <w:rsid w:val="305908D8"/>
    <w:rsid w:val="31B025DF"/>
    <w:rsid w:val="31F40A83"/>
    <w:rsid w:val="32506D9D"/>
    <w:rsid w:val="34E27933"/>
    <w:rsid w:val="35041F0F"/>
    <w:rsid w:val="3674346E"/>
    <w:rsid w:val="37946837"/>
    <w:rsid w:val="3A494762"/>
    <w:rsid w:val="3ABF7DB8"/>
    <w:rsid w:val="3B2A1208"/>
    <w:rsid w:val="3B614B0D"/>
    <w:rsid w:val="3C0F119E"/>
    <w:rsid w:val="3F756B2D"/>
    <w:rsid w:val="400229D6"/>
    <w:rsid w:val="414C6BA4"/>
    <w:rsid w:val="4293671B"/>
    <w:rsid w:val="456220B8"/>
    <w:rsid w:val="45EB52C6"/>
    <w:rsid w:val="46456930"/>
    <w:rsid w:val="46536056"/>
    <w:rsid w:val="4B432B59"/>
    <w:rsid w:val="4DF10322"/>
    <w:rsid w:val="4E626EA5"/>
    <w:rsid w:val="4E642DC4"/>
    <w:rsid w:val="4F40507F"/>
    <w:rsid w:val="513D309A"/>
    <w:rsid w:val="51754ADA"/>
    <w:rsid w:val="52081BED"/>
    <w:rsid w:val="53B97384"/>
    <w:rsid w:val="541D22BC"/>
    <w:rsid w:val="554177EE"/>
    <w:rsid w:val="56B332BD"/>
    <w:rsid w:val="57207897"/>
    <w:rsid w:val="580A2B54"/>
    <w:rsid w:val="587A7282"/>
    <w:rsid w:val="5D0B154A"/>
    <w:rsid w:val="5D236DE0"/>
    <w:rsid w:val="5E1C51AC"/>
    <w:rsid w:val="5FDC5358"/>
    <w:rsid w:val="62424418"/>
    <w:rsid w:val="625871CA"/>
    <w:rsid w:val="646E7C6C"/>
    <w:rsid w:val="657427C7"/>
    <w:rsid w:val="65DF097B"/>
    <w:rsid w:val="66042C52"/>
    <w:rsid w:val="67690DC9"/>
    <w:rsid w:val="67F83832"/>
    <w:rsid w:val="693B20D9"/>
    <w:rsid w:val="69C04ABB"/>
    <w:rsid w:val="6ACE4D37"/>
    <w:rsid w:val="6B31059F"/>
    <w:rsid w:val="6BCF6DCF"/>
    <w:rsid w:val="6DD3342F"/>
    <w:rsid w:val="6F7840C0"/>
    <w:rsid w:val="70C1726F"/>
    <w:rsid w:val="72A0599E"/>
    <w:rsid w:val="72A941AB"/>
    <w:rsid w:val="7396760B"/>
    <w:rsid w:val="74966354"/>
    <w:rsid w:val="750C7992"/>
    <w:rsid w:val="76110F72"/>
    <w:rsid w:val="76A51934"/>
    <w:rsid w:val="77667C2A"/>
    <w:rsid w:val="7BB82CB9"/>
    <w:rsid w:val="7E040189"/>
    <w:rsid w:val="7E8854DE"/>
    <w:rsid w:val="7EE531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styleId="31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348</Words>
  <Characters>506</Characters>
  <Lines>3</Lines>
  <Paragraphs>1</Paragraphs>
  <TotalTime>103</TotalTime>
  <ScaleCrop>false</ScaleCrop>
  <LinksUpToDate>false</LinksUpToDate>
  <CharactersWithSpaces>506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2022-01-13T11:27:00Z</dcterms:created>
  <dc:creator>JSYH</dc:creator>
  <cp:lastModifiedBy>jsyh</cp:lastModifiedBy>
  <cp:lastPrinted>2023-01-19T03:39:50Z</cp:lastPrinted>
  <dcterms:modified xsi:type="dcterms:W3CDTF">2025-08-11T11:29:15Z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789637DF73DE4F50ABC96CE20331627D</vt:lpwstr>
  </property>
</Properties>
</file>